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C" w:rsidRDefault="00C104DC">
      <w:pPr>
        <w:rPr>
          <w:sz w:val="40"/>
          <w:szCs w:val="40"/>
        </w:rPr>
      </w:pPr>
      <w:r w:rsidRPr="00C104DC">
        <w:rPr>
          <w:sz w:val="40"/>
          <w:szCs w:val="40"/>
        </w:rPr>
        <w:t>FIELD TRIP Procedures:</w:t>
      </w:r>
    </w:p>
    <w:p w:rsidR="00C104DC" w:rsidRDefault="004F37CC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planning a field trip check the CTHS calendar first for conflicts.</w:t>
      </w:r>
    </w:p>
    <w:p w:rsidR="00654087" w:rsidRPr="00654087" w:rsidRDefault="004F37CC" w:rsidP="005B4D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104DC" w:rsidRPr="004F37CC">
        <w:rPr>
          <w:sz w:val="28"/>
          <w:szCs w:val="28"/>
        </w:rPr>
        <w:t>Ask Diane Barnes or Veronica Villarreal for a B</w:t>
      </w:r>
      <w:r w:rsidR="001B4EBE" w:rsidRPr="004F37CC">
        <w:rPr>
          <w:sz w:val="28"/>
          <w:szCs w:val="28"/>
        </w:rPr>
        <w:t>L</w:t>
      </w:r>
      <w:r w:rsidR="00C104DC" w:rsidRPr="004F37CC">
        <w:rPr>
          <w:sz w:val="28"/>
          <w:szCs w:val="28"/>
        </w:rPr>
        <w:t>UE field trip request form. You can also find this online</w:t>
      </w:r>
      <w:r>
        <w:rPr>
          <w:sz w:val="28"/>
          <w:szCs w:val="28"/>
        </w:rPr>
        <w:t xml:space="preserve"> in One Note</w:t>
      </w:r>
      <w:r w:rsidR="00C104DC" w:rsidRPr="004F37CC">
        <w:rPr>
          <w:sz w:val="28"/>
          <w:szCs w:val="28"/>
        </w:rPr>
        <w:t xml:space="preserve">. Fill the form out </w:t>
      </w:r>
      <w:r w:rsidR="00C104DC" w:rsidRPr="004F37CC">
        <w:rPr>
          <w:b/>
          <w:sz w:val="28"/>
          <w:szCs w:val="28"/>
          <w:u w:val="single"/>
        </w:rPr>
        <w:t>completely</w:t>
      </w:r>
      <w:r w:rsidR="00C104DC" w:rsidRPr="004F37CC">
        <w:rPr>
          <w:sz w:val="28"/>
          <w:szCs w:val="28"/>
          <w:u w:val="single"/>
        </w:rPr>
        <w:t xml:space="preserve"> </w:t>
      </w:r>
      <w:r w:rsidR="001B4EBE" w:rsidRPr="004F37CC">
        <w:rPr>
          <w:sz w:val="28"/>
          <w:szCs w:val="28"/>
        </w:rPr>
        <w:t>and return to Dr.</w:t>
      </w:r>
      <w:r w:rsidR="00C104DC" w:rsidRPr="004F37CC">
        <w:rPr>
          <w:sz w:val="28"/>
          <w:szCs w:val="28"/>
        </w:rPr>
        <w:t xml:space="preserve"> Barnes or Veronica Villarreal in the counseling office. </w:t>
      </w:r>
      <w:r w:rsidR="00F547F6" w:rsidRPr="004F37CC">
        <w:rPr>
          <w:sz w:val="28"/>
          <w:szCs w:val="28"/>
        </w:rPr>
        <w:t>All the information is important.</w:t>
      </w:r>
      <w:r>
        <w:rPr>
          <w:sz w:val="28"/>
          <w:szCs w:val="28"/>
        </w:rPr>
        <w:t xml:space="preserve"> </w:t>
      </w:r>
    </w:p>
    <w:p w:rsidR="00C104DC" w:rsidRPr="004F37CC" w:rsidRDefault="00F267E4" w:rsidP="00654087">
      <w:pPr>
        <w:pStyle w:val="ListParagrap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This </w:t>
      </w:r>
      <w:r w:rsidRPr="00F267E4">
        <w:rPr>
          <w:b/>
          <w:sz w:val="28"/>
          <w:szCs w:val="28"/>
          <w:u w:val="single"/>
        </w:rPr>
        <w:t>MUST</w:t>
      </w:r>
      <w:r w:rsidR="004F37CC" w:rsidRPr="00F267E4">
        <w:rPr>
          <w:b/>
          <w:sz w:val="28"/>
          <w:szCs w:val="28"/>
          <w:u w:val="single"/>
        </w:rPr>
        <w:t xml:space="preserve"> </w:t>
      </w:r>
      <w:r w:rsidR="004F37CC" w:rsidRPr="004F37CC">
        <w:rPr>
          <w:b/>
          <w:sz w:val="28"/>
          <w:szCs w:val="28"/>
        </w:rPr>
        <w:t>be done 3 weeks before the trip is scheduled!</w:t>
      </w:r>
    </w:p>
    <w:p w:rsidR="00C104DC" w:rsidRDefault="00C104DC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Barnes will fill out all necessary paperwork and have Dr. Le and Mr. Fleming approve or deny the trip. If it is approved Dr. Barnes will fill out the</w:t>
      </w:r>
      <w:r w:rsidR="005B4DFA">
        <w:rPr>
          <w:sz w:val="28"/>
          <w:szCs w:val="28"/>
        </w:rPr>
        <w:t xml:space="preserve"> form in </w:t>
      </w:r>
      <w:proofErr w:type="spellStart"/>
      <w:r w:rsidR="005B4DFA">
        <w:rPr>
          <w:sz w:val="28"/>
          <w:szCs w:val="28"/>
        </w:rPr>
        <w:t>Eduphoria</w:t>
      </w:r>
      <w:proofErr w:type="spellEnd"/>
      <w:r w:rsidR="005B4DFA">
        <w:rPr>
          <w:sz w:val="28"/>
          <w:szCs w:val="28"/>
        </w:rPr>
        <w:t xml:space="preserve"> and send in the</w:t>
      </w:r>
      <w:r>
        <w:rPr>
          <w:sz w:val="28"/>
          <w:szCs w:val="28"/>
        </w:rPr>
        <w:t xml:space="preserve"> bus request. </w:t>
      </w:r>
      <w:r w:rsidR="001B4EBE">
        <w:rPr>
          <w:sz w:val="28"/>
          <w:szCs w:val="28"/>
        </w:rPr>
        <w:t>If it is not approved you will be notified with the reason for denial. Dr. Barnes</w:t>
      </w:r>
      <w:r>
        <w:rPr>
          <w:sz w:val="28"/>
          <w:szCs w:val="28"/>
        </w:rPr>
        <w:t xml:space="preserve"> will then place a </w:t>
      </w:r>
      <w:r w:rsidR="004F37CC">
        <w:rPr>
          <w:sz w:val="28"/>
          <w:szCs w:val="28"/>
        </w:rPr>
        <w:t>Field Trip Checklist (</w:t>
      </w:r>
      <w:r>
        <w:rPr>
          <w:sz w:val="28"/>
          <w:szCs w:val="28"/>
        </w:rPr>
        <w:t>Hot Pink</w:t>
      </w:r>
      <w:r w:rsidR="004F37CC">
        <w:rPr>
          <w:sz w:val="28"/>
          <w:szCs w:val="28"/>
        </w:rPr>
        <w:t>)</w:t>
      </w:r>
      <w:r>
        <w:rPr>
          <w:sz w:val="28"/>
          <w:szCs w:val="28"/>
        </w:rPr>
        <w:t xml:space="preserve"> form along with </w:t>
      </w:r>
      <w:r w:rsidR="009C6BF7">
        <w:rPr>
          <w:sz w:val="28"/>
          <w:szCs w:val="28"/>
        </w:rPr>
        <w:t xml:space="preserve">attendance </w:t>
      </w:r>
      <w:r>
        <w:rPr>
          <w:sz w:val="28"/>
          <w:szCs w:val="28"/>
        </w:rPr>
        <w:t xml:space="preserve">procedures </w:t>
      </w:r>
      <w:r w:rsidR="00F547F6">
        <w:rPr>
          <w:sz w:val="28"/>
          <w:szCs w:val="28"/>
        </w:rPr>
        <w:t xml:space="preserve">on green paper </w:t>
      </w:r>
      <w:r>
        <w:rPr>
          <w:sz w:val="28"/>
          <w:szCs w:val="28"/>
        </w:rPr>
        <w:t xml:space="preserve">and permission slips </w:t>
      </w:r>
      <w:r w:rsidR="00F547F6">
        <w:rPr>
          <w:sz w:val="28"/>
          <w:szCs w:val="28"/>
        </w:rPr>
        <w:t xml:space="preserve">on yellow paper </w:t>
      </w:r>
      <w:r>
        <w:rPr>
          <w:sz w:val="28"/>
          <w:szCs w:val="28"/>
        </w:rPr>
        <w:t>in your box.</w:t>
      </w:r>
      <w:r w:rsidR="005B4DFA">
        <w:rPr>
          <w:sz w:val="28"/>
          <w:szCs w:val="28"/>
        </w:rPr>
        <w:t xml:space="preserve"> </w:t>
      </w:r>
    </w:p>
    <w:p w:rsidR="00C104DC" w:rsidRDefault="00C104DC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teacher is then responsible for completing</w:t>
      </w:r>
      <w:r w:rsidR="004F37CC">
        <w:rPr>
          <w:sz w:val="28"/>
          <w:szCs w:val="28"/>
        </w:rPr>
        <w:t xml:space="preserve"> the Field Trip Checklist,</w:t>
      </w:r>
      <w:r w:rsidR="001B4EBE">
        <w:rPr>
          <w:sz w:val="28"/>
          <w:szCs w:val="28"/>
        </w:rPr>
        <w:t xml:space="preserve"> h</w:t>
      </w:r>
      <w:r>
        <w:rPr>
          <w:sz w:val="28"/>
          <w:szCs w:val="28"/>
        </w:rPr>
        <w:t>ot pink form</w:t>
      </w:r>
      <w:r w:rsidR="004F37CC">
        <w:rPr>
          <w:sz w:val="28"/>
          <w:szCs w:val="28"/>
        </w:rPr>
        <w:t>,</w:t>
      </w:r>
      <w:r>
        <w:rPr>
          <w:sz w:val="28"/>
          <w:szCs w:val="28"/>
        </w:rPr>
        <w:t xml:space="preserve"> and returning it to Dr. Barnes a week before the trip. </w:t>
      </w:r>
      <w:r w:rsidR="005B4DFA">
        <w:rPr>
          <w:sz w:val="28"/>
          <w:szCs w:val="28"/>
        </w:rPr>
        <w:t>Have the students</w:t>
      </w:r>
      <w:r w:rsidR="00F547F6">
        <w:rPr>
          <w:sz w:val="28"/>
          <w:szCs w:val="28"/>
        </w:rPr>
        <w:t xml:space="preserve"> take </w:t>
      </w:r>
      <w:r w:rsidR="005B4DFA">
        <w:rPr>
          <w:sz w:val="28"/>
          <w:szCs w:val="28"/>
        </w:rPr>
        <w:t>the permission forms home to be</w:t>
      </w:r>
      <w:r w:rsidR="00F547F6">
        <w:rPr>
          <w:sz w:val="28"/>
          <w:szCs w:val="28"/>
        </w:rPr>
        <w:t xml:space="preserve"> signed</w:t>
      </w:r>
      <w:r w:rsidR="005B4DFA">
        <w:rPr>
          <w:sz w:val="28"/>
          <w:szCs w:val="28"/>
        </w:rPr>
        <w:t xml:space="preserve"> by their parents and return to the teacher</w:t>
      </w:r>
      <w:r w:rsidR="00F547F6">
        <w:rPr>
          <w:sz w:val="28"/>
          <w:szCs w:val="28"/>
        </w:rPr>
        <w:t>.</w:t>
      </w:r>
    </w:p>
    <w:p w:rsidR="00C104DC" w:rsidRDefault="00C104DC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Dr. Barnes will check on the bus 2 days before the trip to make sure everything is set. </w:t>
      </w:r>
    </w:p>
    <w:p w:rsidR="00C104DC" w:rsidRDefault="00C104DC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Dr. Barnes will contact you with any problems during the procedure.</w:t>
      </w:r>
    </w:p>
    <w:p w:rsidR="001B4EBE" w:rsidRDefault="001B4EBE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three </w:t>
      </w:r>
      <w:r w:rsidR="00D1317B">
        <w:rPr>
          <w:sz w:val="28"/>
          <w:szCs w:val="28"/>
        </w:rPr>
        <w:t>week rule is a transportation rule and must be followed.</w:t>
      </w:r>
    </w:p>
    <w:p w:rsidR="001B4EBE" w:rsidRDefault="001B4EBE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remember if you cancel your trip or change the date contact Dr. Barnes immediately. </w:t>
      </w:r>
    </w:p>
    <w:p w:rsidR="0077681B" w:rsidRDefault="001B4EBE" w:rsidP="007768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to turn in your attendance</w:t>
      </w:r>
      <w:r w:rsidR="00F547F6">
        <w:rPr>
          <w:sz w:val="28"/>
          <w:szCs w:val="28"/>
        </w:rPr>
        <w:t xml:space="preserve"> to Dee Medina</w:t>
      </w:r>
      <w:r w:rsidR="009C6BF7">
        <w:rPr>
          <w:sz w:val="28"/>
          <w:szCs w:val="28"/>
        </w:rPr>
        <w:t xml:space="preserve"> per field trip atte</w:t>
      </w:r>
      <w:r w:rsidR="0077681B">
        <w:rPr>
          <w:sz w:val="28"/>
          <w:szCs w:val="28"/>
        </w:rPr>
        <w:t>ndance procedures, green paper.</w:t>
      </w:r>
    </w:p>
    <w:p w:rsidR="00F547F6" w:rsidRPr="0077681B" w:rsidRDefault="00F547F6" w:rsidP="007768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681B">
        <w:rPr>
          <w:sz w:val="28"/>
          <w:szCs w:val="28"/>
        </w:rPr>
        <w:t>Make sure the staff is aware of the date, time and students attending the field trip.</w:t>
      </w:r>
    </w:p>
    <w:p w:rsidR="001B4EBE" w:rsidRDefault="001B4EBE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all chaperones have filled out a request for a s</w:t>
      </w:r>
      <w:r w:rsidR="00F547F6">
        <w:rPr>
          <w:sz w:val="28"/>
          <w:szCs w:val="28"/>
        </w:rPr>
        <w:t>ubstitute and have their lesson</w:t>
      </w:r>
      <w:r>
        <w:rPr>
          <w:sz w:val="28"/>
          <w:szCs w:val="28"/>
        </w:rPr>
        <w:t xml:space="preserve"> plans ready for that sub. </w:t>
      </w:r>
    </w:p>
    <w:p w:rsidR="001B4EBE" w:rsidRDefault="001B4EBE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your students are aware of the time and place you are meeting before you leave on the trip.</w:t>
      </w:r>
    </w:p>
    <w:p w:rsidR="00F547F6" w:rsidRDefault="00F267E4" w:rsidP="00C104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VERY IMPORTANT!!!</w:t>
      </w:r>
      <w:r w:rsidR="00F547F6">
        <w:rPr>
          <w:sz w:val="28"/>
          <w:szCs w:val="28"/>
        </w:rPr>
        <w:t xml:space="preserve"> You must turn in your permission slips to Dr. Barnes after the field trip as th</w:t>
      </w:r>
      <w:r>
        <w:rPr>
          <w:sz w:val="28"/>
          <w:szCs w:val="28"/>
        </w:rPr>
        <w:t>ey have to be kept on file for 5</w:t>
      </w:r>
      <w:r w:rsidR="00F547F6">
        <w:rPr>
          <w:sz w:val="28"/>
          <w:szCs w:val="28"/>
        </w:rPr>
        <w:t xml:space="preserve"> years per the district rules. If you fail to turn in your permission slips you will not be allowed another trip until this is done. </w:t>
      </w:r>
    </w:p>
    <w:p w:rsidR="00F547F6" w:rsidRDefault="00F547F6" w:rsidP="00F547F6">
      <w:pPr>
        <w:rPr>
          <w:sz w:val="28"/>
          <w:szCs w:val="28"/>
        </w:rPr>
      </w:pPr>
    </w:p>
    <w:p w:rsidR="00F547F6" w:rsidRDefault="00F547F6" w:rsidP="00F547F6">
      <w:pPr>
        <w:rPr>
          <w:sz w:val="28"/>
          <w:szCs w:val="28"/>
        </w:rPr>
      </w:pPr>
      <w:r>
        <w:rPr>
          <w:sz w:val="28"/>
          <w:szCs w:val="28"/>
        </w:rPr>
        <w:t>CTHS had</w:t>
      </w:r>
      <w:r w:rsidR="00F267E4">
        <w:rPr>
          <w:sz w:val="28"/>
          <w:szCs w:val="28"/>
        </w:rPr>
        <w:t xml:space="preserve"> over 150</w:t>
      </w:r>
      <w:r>
        <w:rPr>
          <w:sz w:val="28"/>
          <w:szCs w:val="28"/>
        </w:rPr>
        <w:t xml:space="preserve"> field trips last year to give our students great experiences so please follow these steps to make it easier on everyone. </w:t>
      </w:r>
      <w:r w:rsidR="00D1317B">
        <w:rPr>
          <w:sz w:val="28"/>
          <w:szCs w:val="28"/>
        </w:rPr>
        <w:t>Thank you for all you do for our students.</w:t>
      </w:r>
    </w:p>
    <w:p w:rsidR="00F547F6" w:rsidRDefault="00F547F6" w:rsidP="00F547F6">
      <w:pPr>
        <w:rPr>
          <w:sz w:val="28"/>
          <w:szCs w:val="28"/>
        </w:rPr>
      </w:pPr>
      <w:r>
        <w:rPr>
          <w:sz w:val="28"/>
          <w:szCs w:val="28"/>
        </w:rPr>
        <w:t>Dr.</w:t>
      </w:r>
      <w:r w:rsidR="00F67C05">
        <w:rPr>
          <w:sz w:val="28"/>
          <w:szCs w:val="28"/>
        </w:rPr>
        <w:t xml:space="preserve"> Barnes contact information: </w:t>
      </w:r>
      <w:hyperlink r:id="rId5" w:history="1">
        <w:r w:rsidR="00F67C05" w:rsidRPr="00B705D0">
          <w:rPr>
            <w:rStyle w:val="Hyperlink"/>
            <w:sz w:val="28"/>
            <w:szCs w:val="28"/>
          </w:rPr>
          <w:t>dibarnes@pasadenaisd.org</w:t>
        </w:r>
      </w:hyperlink>
      <w:r w:rsidR="00F67C05">
        <w:rPr>
          <w:sz w:val="28"/>
          <w:szCs w:val="28"/>
        </w:rPr>
        <w:t xml:space="preserve">  ext. 44130</w:t>
      </w:r>
    </w:p>
    <w:p w:rsidR="00F67C05" w:rsidRPr="00F547F6" w:rsidRDefault="00F67C05" w:rsidP="00F547F6">
      <w:pPr>
        <w:rPr>
          <w:sz w:val="28"/>
          <w:szCs w:val="28"/>
        </w:rPr>
      </w:pPr>
      <w:r>
        <w:rPr>
          <w:sz w:val="28"/>
          <w:szCs w:val="28"/>
        </w:rPr>
        <w:t xml:space="preserve">Veronica’s contact information: </w:t>
      </w:r>
      <w:hyperlink r:id="rId6" w:history="1">
        <w:r w:rsidRPr="00B705D0">
          <w:rPr>
            <w:rStyle w:val="Hyperlink"/>
            <w:sz w:val="28"/>
            <w:szCs w:val="28"/>
          </w:rPr>
          <w:t>vvillarreal@pasadenaisd.org</w:t>
        </w:r>
      </w:hyperlink>
      <w:r>
        <w:rPr>
          <w:sz w:val="28"/>
          <w:szCs w:val="28"/>
        </w:rPr>
        <w:t xml:space="preserve">  ext. 44121</w:t>
      </w:r>
    </w:p>
    <w:sectPr w:rsidR="00F67C05" w:rsidRPr="00F547F6" w:rsidSect="00F54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6BB9"/>
    <w:multiLevelType w:val="hybridMultilevel"/>
    <w:tmpl w:val="F3E2EA4C"/>
    <w:lvl w:ilvl="0" w:tplc="AB02FB7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7FF"/>
    <w:multiLevelType w:val="hybridMultilevel"/>
    <w:tmpl w:val="FC84223A"/>
    <w:lvl w:ilvl="0" w:tplc="B78E6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C"/>
    <w:rsid w:val="001B4EBE"/>
    <w:rsid w:val="004B6445"/>
    <w:rsid w:val="004F37CC"/>
    <w:rsid w:val="005B4DFA"/>
    <w:rsid w:val="00654087"/>
    <w:rsid w:val="0077681B"/>
    <w:rsid w:val="009C6BF7"/>
    <w:rsid w:val="00C104DC"/>
    <w:rsid w:val="00D1317B"/>
    <w:rsid w:val="00D96D42"/>
    <w:rsid w:val="00F267E4"/>
    <w:rsid w:val="00F547F6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1899B-5FF9-4E92-8F21-CAE7F21F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llarreal@pasadenaisd.org" TargetMode="External"/><Relationship Id="rId5" Type="http://schemas.openxmlformats.org/officeDocument/2006/relationships/hyperlink" Target="mailto:dibarnes@pasadena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Barnes</dc:creator>
  <cp:keywords/>
  <dc:description/>
  <cp:lastModifiedBy>Diane Barnes</cp:lastModifiedBy>
  <cp:revision>2</cp:revision>
  <dcterms:created xsi:type="dcterms:W3CDTF">2018-06-07T13:00:00Z</dcterms:created>
  <dcterms:modified xsi:type="dcterms:W3CDTF">2018-06-07T13:00:00Z</dcterms:modified>
</cp:coreProperties>
</file>